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5C" w:rsidRPr="0019035C" w:rsidRDefault="0019035C" w:rsidP="0019035C">
      <w:pPr>
        <w:tabs>
          <w:tab w:val="left" w:pos="2400"/>
        </w:tabs>
        <w:spacing w:line="360" w:lineRule="exact"/>
        <w:rPr>
          <w:rFonts w:ascii="宋体" w:hAnsi="宋体"/>
          <w:sz w:val="28"/>
          <w:szCs w:val="28"/>
        </w:rPr>
      </w:pPr>
    </w:p>
    <w:p w:rsidR="0019035C" w:rsidRPr="00154D4E" w:rsidRDefault="0019035C" w:rsidP="0019035C">
      <w:pPr>
        <w:tabs>
          <w:tab w:val="left" w:pos="2400"/>
        </w:tabs>
        <w:spacing w:line="460" w:lineRule="exact"/>
        <w:rPr>
          <w:rFonts w:ascii="宋体" w:hAnsi="宋体"/>
          <w:b/>
          <w:bCs/>
          <w:sz w:val="28"/>
          <w:szCs w:val="28"/>
        </w:rPr>
      </w:pPr>
      <w:r w:rsidRPr="00154D4E">
        <w:rPr>
          <w:rFonts w:ascii="宋体" w:hAnsi="宋体" w:hint="eastAsia"/>
          <w:b/>
          <w:bCs/>
          <w:sz w:val="28"/>
          <w:szCs w:val="28"/>
        </w:rPr>
        <w:t>附件1</w:t>
      </w:r>
      <w:bookmarkStart w:id="0" w:name="_GoBack"/>
      <w:bookmarkEnd w:id="0"/>
    </w:p>
    <w:p w:rsidR="0019035C" w:rsidRPr="0019035C" w:rsidRDefault="0019035C" w:rsidP="0019035C">
      <w:pPr>
        <w:tabs>
          <w:tab w:val="left" w:pos="2400"/>
        </w:tabs>
        <w:spacing w:line="660" w:lineRule="exact"/>
        <w:jc w:val="center"/>
        <w:rPr>
          <w:rFonts w:ascii="宋体" w:hAnsi="宋体"/>
          <w:bCs/>
          <w:sz w:val="28"/>
          <w:szCs w:val="28"/>
        </w:rPr>
      </w:pPr>
      <w:r w:rsidRPr="0019035C">
        <w:rPr>
          <w:rFonts w:ascii="宋体" w:hAnsi="宋体" w:hint="eastAsia"/>
          <w:bCs/>
          <w:sz w:val="28"/>
          <w:szCs w:val="28"/>
        </w:rPr>
        <w:t>党校第四期发展对象培训班</w:t>
      </w:r>
    </w:p>
    <w:p w:rsidR="0019035C" w:rsidRPr="0019035C" w:rsidRDefault="0019035C" w:rsidP="0019035C">
      <w:pPr>
        <w:tabs>
          <w:tab w:val="left" w:pos="2400"/>
        </w:tabs>
        <w:spacing w:line="660" w:lineRule="exact"/>
        <w:jc w:val="center"/>
        <w:rPr>
          <w:rFonts w:ascii="宋体" w:hAnsi="宋体"/>
          <w:bCs/>
          <w:sz w:val="28"/>
          <w:szCs w:val="28"/>
        </w:rPr>
      </w:pPr>
      <w:r w:rsidRPr="0019035C">
        <w:rPr>
          <w:rFonts w:ascii="宋体" w:hAnsi="宋体" w:hint="eastAsia"/>
          <w:bCs/>
          <w:sz w:val="28"/>
          <w:szCs w:val="28"/>
        </w:rPr>
        <w:t>北校区课程安排表</w:t>
      </w:r>
    </w:p>
    <w:p w:rsidR="0019035C" w:rsidRPr="0019035C" w:rsidRDefault="0019035C" w:rsidP="0019035C">
      <w:pPr>
        <w:tabs>
          <w:tab w:val="left" w:pos="2400"/>
        </w:tabs>
        <w:spacing w:line="140" w:lineRule="exact"/>
        <w:rPr>
          <w:rFonts w:ascii="宋体" w:hAns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676"/>
        <w:gridCol w:w="3244"/>
        <w:gridCol w:w="1052"/>
        <w:gridCol w:w="1263"/>
      </w:tblGrid>
      <w:tr w:rsidR="0019035C" w:rsidRPr="0019035C" w:rsidTr="00D65BE6">
        <w:trPr>
          <w:trHeight w:val="855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内    容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教 师</w:t>
            </w:r>
          </w:p>
        </w:tc>
      </w:tr>
      <w:tr w:rsidR="0019035C" w:rsidRPr="0019035C" w:rsidTr="00D65BE6">
        <w:trPr>
          <w:cantSplit/>
          <w:trHeight w:val="1134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4月8日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(周六)9:00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北校区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六教报告厅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《中国共产党党章》解读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2学时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方迎生</w:t>
            </w:r>
          </w:p>
        </w:tc>
      </w:tr>
      <w:tr w:rsidR="0019035C" w:rsidRPr="0019035C" w:rsidTr="00D65BE6">
        <w:trPr>
          <w:cantSplit/>
          <w:trHeight w:val="1130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4月8日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(周六)10:40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北校区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六教报告厅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关于新形势下党内政治生活的若干准则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2学时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郑亚伟</w:t>
            </w:r>
          </w:p>
        </w:tc>
      </w:tr>
      <w:tr w:rsidR="0019035C" w:rsidRPr="0019035C" w:rsidTr="00D65BE6">
        <w:trPr>
          <w:cantSplit/>
          <w:trHeight w:val="1126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4月8日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(周六)14:00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北校区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六教报告厅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党的光辉历程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2学时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曾荣</w:t>
            </w:r>
          </w:p>
        </w:tc>
      </w:tr>
      <w:tr w:rsidR="0019035C" w:rsidRPr="0019035C" w:rsidTr="00D65BE6">
        <w:trPr>
          <w:cantSplit/>
          <w:trHeight w:val="1122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4月1日至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4月30日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党组织负责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选学：党建理论专题/学校党建专题/学生党建专题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2学时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各基层党组织负责</w:t>
            </w:r>
          </w:p>
        </w:tc>
      </w:tr>
      <w:tr w:rsidR="0019035C" w:rsidRPr="0019035C" w:rsidTr="00D65BE6">
        <w:trPr>
          <w:cantSplit/>
          <w:trHeight w:val="1132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4月1日至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4月30日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党组织负责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党章学习与讨论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各基层党组织负责</w:t>
            </w:r>
          </w:p>
        </w:tc>
      </w:tr>
      <w:tr w:rsidR="0019035C" w:rsidRPr="0019035C" w:rsidTr="00D65BE6">
        <w:trPr>
          <w:cantSplit/>
          <w:trHeight w:val="1128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4月1日至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4月30日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党组织负责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实践课堂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各基层党组织负责</w:t>
            </w:r>
          </w:p>
        </w:tc>
      </w:tr>
      <w:tr w:rsidR="0019035C" w:rsidRPr="0019035C" w:rsidTr="00D65BE6">
        <w:trPr>
          <w:cantSplit/>
          <w:trHeight w:val="1124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4月1日至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4月30日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党组织负责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视频学习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8学时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各基层党组织负责</w:t>
            </w:r>
          </w:p>
        </w:tc>
      </w:tr>
    </w:tbl>
    <w:p w:rsidR="0019035C" w:rsidRPr="0019035C" w:rsidRDefault="0019035C" w:rsidP="0019035C">
      <w:pPr>
        <w:tabs>
          <w:tab w:val="left" w:pos="2400"/>
        </w:tabs>
        <w:spacing w:line="500" w:lineRule="exact"/>
        <w:rPr>
          <w:rFonts w:ascii="宋体" w:hAnsi="宋体"/>
          <w:bCs/>
          <w:sz w:val="28"/>
          <w:szCs w:val="28"/>
        </w:rPr>
      </w:pPr>
    </w:p>
    <w:p w:rsidR="0019035C" w:rsidRPr="0019035C" w:rsidRDefault="0019035C" w:rsidP="0019035C">
      <w:pPr>
        <w:tabs>
          <w:tab w:val="left" w:pos="2400"/>
        </w:tabs>
        <w:spacing w:line="500" w:lineRule="exact"/>
        <w:rPr>
          <w:rFonts w:ascii="宋体" w:hAnsi="宋体"/>
          <w:bCs/>
          <w:sz w:val="28"/>
          <w:szCs w:val="28"/>
        </w:rPr>
      </w:pPr>
    </w:p>
    <w:p w:rsidR="0019035C" w:rsidRPr="0019035C" w:rsidRDefault="0019035C" w:rsidP="0019035C">
      <w:pPr>
        <w:tabs>
          <w:tab w:val="left" w:pos="2400"/>
        </w:tabs>
        <w:spacing w:line="500" w:lineRule="exact"/>
        <w:rPr>
          <w:rFonts w:ascii="宋体" w:hAnsi="宋体"/>
          <w:bCs/>
          <w:sz w:val="28"/>
          <w:szCs w:val="28"/>
        </w:rPr>
      </w:pPr>
    </w:p>
    <w:p w:rsidR="0019035C" w:rsidRPr="0019035C" w:rsidRDefault="0019035C" w:rsidP="0019035C">
      <w:pPr>
        <w:tabs>
          <w:tab w:val="left" w:pos="2400"/>
        </w:tabs>
        <w:spacing w:line="500" w:lineRule="exact"/>
        <w:rPr>
          <w:rFonts w:ascii="宋体" w:hAnsi="宋体"/>
          <w:bCs/>
          <w:sz w:val="28"/>
          <w:szCs w:val="28"/>
        </w:rPr>
      </w:pPr>
    </w:p>
    <w:p w:rsidR="0019035C" w:rsidRPr="0019035C" w:rsidRDefault="0019035C" w:rsidP="0019035C">
      <w:pPr>
        <w:tabs>
          <w:tab w:val="left" w:pos="2400"/>
        </w:tabs>
        <w:spacing w:line="500" w:lineRule="exact"/>
        <w:rPr>
          <w:rFonts w:ascii="宋体" w:hAnsi="宋体"/>
          <w:bCs/>
          <w:sz w:val="28"/>
          <w:szCs w:val="28"/>
        </w:rPr>
      </w:pPr>
    </w:p>
    <w:p w:rsidR="0019035C" w:rsidRPr="0019035C" w:rsidRDefault="0019035C" w:rsidP="0019035C">
      <w:pPr>
        <w:tabs>
          <w:tab w:val="left" w:pos="2400"/>
        </w:tabs>
        <w:spacing w:line="500" w:lineRule="exact"/>
        <w:rPr>
          <w:rFonts w:ascii="宋体" w:hAnsi="宋体"/>
          <w:bCs/>
          <w:sz w:val="28"/>
          <w:szCs w:val="28"/>
        </w:rPr>
      </w:pPr>
    </w:p>
    <w:p w:rsidR="0019035C" w:rsidRPr="0019035C" w:rsidRDefault="0019035C" w:rsidP="0019035C">
      <w:pPr>
        <w:tabs>
          <w:tab w:val="left" w:pos="2400"/>
        </w:tabs>
        <w:spacing w:line="660" w:lineRule="exact"/>
        <w:jc w:val="center"/>
        <w:rPr>
          <w:rFonts w:ascii="宋体" w:hAnsi="宋体"/>
          <w:bCs/>
          <w:sz w:val="28"/>
          <w:szCs w:val="28"/>
        </w:rPr>
      </w:pPr>
      <w:r w:rsidRPr="0019035C">
        <w:rPr>
          <w:rFonts w:ascii="宋体" w:hAnsi="宋体" w:hint="eastAsia"/>
          <w:bCs/>
          <w:sz w:val="28"/>
          <w:szCs w:val="28"/>
        </w:rPr>
        <w:t>党校第四期发展对象培训班</w:t>
      </w:r>
    </w:p>
    <w:p w:rsidR="0019035C" w:rsidRPr="0019035C" w:rsidRDefault="0019035C" w:rsidP="0019035C">
      <w:pPr>
        <w:tabs>
          <w:tab w:val="left" w:pos="2400"/>
        </w:tabs>
        <w:spacing w:line="660" w:lineRule="exact"/>
        <w:jc w:val="center"/>
        <w:rPr>
          <w:rFonts w:ascii="宋体" w:hAnsi="宋体"/>
          <w:bCs/>
          <w:sz w:val="28"/>
          <w:szCs w:val="28"/>
        </w:rPr>
      </w:pPr>
      <w:r w:rsidRPr="0019035C">
        <w:rPr>
          <w:rFonts w:ascii="宋体" w:hAnsi="宋体" w:hint="eastAsia"/>
          <w:bCs/>
          <w:sz w:val="28"/>
          <w:szCs w:val="28"/>
        </w:rPr>
        <w:t>南校区课程安排表</w:t>
      </w:r>
    </w:p>
    <w:p w:rsidR="0019035C" w:rsidRPr="0019035C" w:rsidRDefault="0019035C" w:rsidP="0019035C">
      <w:pPr>
        <w:tabs>
          <w:tab w:val="left" w:pos="2400"/>
        </w:tabs>
        <w:spacing w:line="140" w:lineRule="exact"/>
        <w:rPr>
          <w:rFonts w:ascii="宋体" w:hAns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530"/>
        <w:gridCol w:w="3360"/>
        <w:gridCol w:w="956"/>
        <w:gridCol w:w="1263"/>
      </w:tblGrid>
      <w:tr w:rsidR="0019035C" w:rsidRPr="0019035C" w:rsidTr="00D65BE6">
        <w:trPr>
          <w:trHeight w:val="855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530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3360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内    容</w:t>
            </w:r>
          </w:p>
        </w:tc>
        <w:tc>
          <w:tcPr>
            <w:tcW w:w="95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教 师</w:t>
            </w:r>
          </w:p>
        </w:tc>
      </w:tr>
      <w:tr w:rsidR="0019035C" w:rsidRPr="0019035C" w:rsidTr="00D65BE6">
        <w:trPr>
          <w:cantSplit/>
          <w:trHeight w:val="1167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4月15日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(周六)9:00</w:t>
            </w:r>
          </w:p>
        </w:tc>
        <w:tc>
          <w:tcPr>
            <w:tcW w:w="1530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南校区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B8报告厅</w:t>
            </w:r>
          </w:p>
        </w:tc>
        <w:tc>
          <w:tcPr>
            <w:tcW w:w="3360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《中国共产党党章》解读</w:t>
            </w:r>
          </w:p>
        </w:tc>
        <w:tc>
          <w:tcPr>
            <w:tcW w:w="956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2学时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方迎生</w:t>
            </w:r>
          </w:p>
        </w:tc>
      </w:tr>
      <w:tr w:rsidR="0019035C" w:rsidRPr="0019035C" w:rsidTr="00D65BE6">
        <w:trPr>
          <w:cantSplit/>
          <w:trHeight w:val="1135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4月15日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(周六)10:40</w:t>
            </w:r>
          </w:p>
        </w:tc>
        <w:tc>
          <w:tcPr>
            <w:tcW w:w="1530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南校区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B8报告厅</w:t>
            </w:r>
          </w:p>
        </w:tc>
        <w:tc>
          <w:tcPr>
            <w:tcW w:w="3360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关于新形势下党内政治生活的若干准则</w:t>
            </w:r>
          </w:p>
        </w:tc>
        <w:tc>
          <w:tcPr>
            <w:tcW w:w="956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2学时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郑亚伟</w:t>
            </w:r>
          </w:p>
        </w:tc>
      </w:tr>
      <w:tr w:rsidR="0019035C" w:rsidRPr="0019035C" w:rsidTr="00D65BE6">
        <w:trPr>
          <w:cantSplit/>
          <w:trHeight w:val="1117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4月15日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(周六)14:00</w:t>
            </w:r>
          </w:p>
        </w:tc>
        <w:tc>
          <w:tcPr>
            <w:tcW w:w="1530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南校区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B8报告厅</w:t>
            </w:r>
          </w:p>
        </w:tc>
        <w:tc>
          <w:tcPr>
            <w:tcW w:w="3360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党的光辉历程</w:t>
            </w:r>
          </w:p>
        </w:tc>
        <w:tc>
          <w:tcPr>
            <w:tcW w:w="956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2学时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曾荣</w:t>
            </w:r>
          </w:p>
        </w:tc>
      </w:tr>
      <w:tr w:rsidR="0019035C" w:rsidRPr="0019035C" w:rsidTr="00D65BE6">
        <w:trPr>
          <w:cantSplit/>
          <w:trHeight w:val="1128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4月1日至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4月30日</w:t>
            </w:r>
          </w:p>
        </w:tc>
        <w:tc>
          <w:tcPr>
            <w:tcW w:w="1530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党组织负责</w:t>
            </w:r>
          </w:p>
        </w:tc>
        <w:tc>
          <w:tcPr>
            <w:tcW w:w="3360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选学：党建理论专题/学校党建专题/学生党建专题</w:t>
            </w:r>
          </w:p>
        </w:tc>
        <w:tc>
          <w:tcPr>
            <w:tcW w:w="956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2学时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各基层党组织负责</w:t>
            </w:r>
          </w:p>
        </w:tc>
      </w:tr>
      <w:tr w:rsidR="0019035C" w:rsidRPr="0019035C" w:rsidTr="00D65BE6">
        <w:trPr>
          <w:cantSplit/>
          <w:trHeight w:val="1138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4月1日至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4月30日</w:t>
            </w:r>
          </w:p>
        </w:tc>
        <w:tc>
          <w:tcPr>
            <w:tcW w:w="1530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党组织负责</w:t>
            </w:r>
          </w:p>
        </w:tc>
        <w:tc>
          <w:tcPr>
            <w:tcW w:w="3360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党章学习与讨论</w:t>
            </w:r>
          </w:p>
        </w:tc>
        <w:tc>
          <w:tcPr>
            <w:tcW w:w="956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各基层党组织负责</w:t>
            </w:r>
          </w:p>
        </w:tc>
      </w:tr>
      <w:tr w:rsidR="0019035C" w:rsidRPr="0019035C" w:rsidTr="00D65BE6">
        <w:trPr>
          <w:cantSplit/>
          <w:trHeight w:val="1119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4月1日至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4月30日</w:t>
            </w:r>
          </w:p>
        </w:tc>
        <w:tc>
          <w:tcPr>
            <w:tcW w:w="1530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党组织负责</w:t>
            </w:r>
          </w:p>
        </w:tc>
        <w:tc>
          <w:tcPr>
            <w:tcW w:w="3360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实践课堂</w:t>
            </w:r>
          </w:p>
        </w:tc>
        <w:tc>
          <w:tcPr>
            <w:tcW w:w="956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各基层党组织负责</w:t>
            </w:r>
          </w:p>
        </w:tc>
      </w:tr>
      <w:tr w:rsidR="0019035C" w:rsidRPr="0019035C" w:rsidTr="00D65BE6">
        <w:trPr>
          <w:cantSplit/>
          <w:trHeight w:val="1129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4月1日至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4月30日</w:t>
            </w:r>
          </w:p>
        </w:tc>
        <w:tc>
          <w:tcPr>
            <w:tcW w:w="1530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党组织负责</w:t>
            </w:r>
          </w:p>
        </w:tc>
        <w:tc>
          <w:tcPr>
            <w:tcW w:w="3360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视频学习</w:t>
            </w:r>
          </w:p>
        </w:tc>
        <w:tc>
          <w:tcPr>
            <w:tcW w:w="956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8学时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各基层党组织负责</w:t>
            </w:r>
          </w:p>
        </w:tc>
      </w:tr>
    </w:tbl>
    <w:p w:rsidR="0019035C" w:rsidRPr="0019035C" w:rsidRDefault="0019035C" w:rsidP="0019035C">
      <w:pPr>
        <w:tabs>
          <w:tab w:val="left" w:pos="2400"/>
        </w:tabs>
        <w:spacing w:line="500" w:lineRule="exact"/>
        <w:rPr>
          <w:rFonts w:ascii="宋体" w:hAnsi="宋体"/>
          <w:bCs/>
          <w:sz w:val="28"/>
          <w:szCs w:val="28"/>
        </w:rPr>
      </w:pPr>
    </w:p>
    <w:p w:rsidR="0019035C" w:rsidRPr="0019035C" w:rsidRDefault="0019035C" w:rsidP="0019035C">
      <w:pPr>
        <w:tabs>
          <w:tab w:val="left" w:pos="2400"/>
        </w:tabs>
        <w:spacing w:line="500" w:lineRule="exact"/>
        <w:rPr>
          <w:rFonts w:ascii="宋体" w:hAnsi="宋体"/>
          <w:bCs/>
          <w:sz w:val="28"/>
          <w:szCs w:val="28"/>
        </w:rPr>
      </w:pPr>
    </w:p>
    <w:p w:rsidR="0019035C" w:rsidRPr="0019035C" w:rsidRDefault="0019035C" w:rsidP="0019035C">
      <w:pPr>
        <w:tabs>
          <w:tab w:val="left" w:pos="2400"/>
        </w:tabs>
        <w:spacing w:line="500" w:lineRule="exact"/>
        <w:rPr>
          <w:rFonts w:ascii="宋体" w:hAnsi="宋体"/>
          <w:bCs/>
          <w:sz w:val="28"/>
          <w:szCs w:val="28"/>
        </w:rPr>
      </w:pPr>
    </w:p>
    <w:p w:rsidR="0019035C" w:rsidRPr="0019035C" w:rsidRDefault="0019035C" w:rsidP="0019035C">
      <w:pPr>
        <w:tabs>
          <w:tab w:val="left" w:pos="2400"/>
        </w:tabs>
        <w:spacing w:line="500" w:lineRule="exact"/>
        <w:rPr>
          <w:rFonts w:ascii="宋体" w:hAnsi="宋体"/>
          <w:bCs/>
          <w:sz w:val="28"/>
          <w:szCs w:val="28"/>
        </w:rPr>
      </w:pPr>
    </w:p>
    <w:p w:rsidR="0019035C" w:rsidRPr="0019035C" w:rsidRDefault="0019035C" w:rsidP="0019035C">
      <w:pPr>
        <w:tabs>
          <w:tab w:val="left" w:pos="2400"/>
        </w:tabs>
        <w:spacing w:line="500" w:lineRule="exact"/>
        <w:rPr>
          <w:rFonts w:ascii="宋体" w:hAnsi="宋体"/>
          <w:bCs/>
          <w:sz w:val="28"/>
          <w:szCs w:val="28"/>
        </w:rPr>
      </w:pPr>
    </w:p>
    <w:p w:rsidR="0019035C" w:rsidRPr="0019035C" w:rsidRDefault="0019035C" w:rsidP="0019035C">
      <w:pPr>
        <w:tabs>
          <w:tab w:val="left" w:pos="2400"/>
        </w:tabs>
        <w:spacing w:line="500" w:lineRule="exact"/>
        <w:rPr>
          <w:rFonts w:ascii="宋体" w:hAnsi="宋体"/>
          <w:bCs/>
          <w:sz w:val="28"/>
          <w:szCs w:val="28"/>
        </w:rPr>
      </w:pPr>
    </w:p>
    <w:p w:rsidR="0019035C" w:rsidRPr="0019035C" w:rsidRDefault="0019035C" w:rsidP="0019035C">
      <w:pPr>
        <w:tabs>
          <w:tab w:val="left" w:pos="2400"/>
        </w:tabs>
        <w:spacing w:line="660" w:lineRule="exact"/>
        <w:jc w:val="center"/>
        <w:rPr>
          <w:rFonts w:ascii="宋体" w:hAnsi="宋体"/>
          <w:bCs/>
          <w:sz w:val="28"/>
          <w:szCs w:val="28"/>
        </w:rPr>
      </w:pPr>
      <w:r w:rsidRPr="0019035C">
        <w:rPr>
          <w:rFonts w:ascii="宋体" w:hAnsi="宋体" w:hint="eastAsia"/>
          <w:bCs/>
          <w:sz w:val="28"/>
          <w:szCs w:val="28"/>
        </w:rPr>
        <w:t>党校第四期发展对象培训班</w:t>
      </w:r>
    </w:p>
    <w:p w:rsidR="0019035C" w:rsidRPr="0019035C" w:rsidRDefault="0019035C" w:rsidP="0019035C">
      <w:pPr>
        <w:tabs>
          <w:tab w:val="left" w:pos="2400"/>
        </w:tabs>
        <w:spacing w:line="660" w:lineRule="exact"/>
        <w:jc w:val="center"/>
        <w:rPr>
          <w:rFonts w:ascii="宋体" w:hAnsi="宋体"/>
          <w:bCs/>
          <w:sz w:val="28"/>
          <w:szCs w:val="28"/>
        </w:rPr>
      </w:pPr>
      <w:r w:rsidRPr="0019035C">
        <w:rPr>
          <w:rFonts w:ascii="宋体" w:hAnsi="宋体" w:hint="eastAsia"/>
          <w:bCs/>
          <w:sz w:val="28"/>
          <w:szCs w:val="28"/>
        </w:rPr>
        <w:t>南国商学院课程安排表</w:t>
      </w:r>
    </w:p>
    <w:p w:rsidR="0019035C" w:rsidRPr="0019035C" w:rsidRDefault="0019035C" w:rsidP="0019035C">
      <w:pPr>
        <w:tabs>
          <w:tab w:val="left" w:pos="2400"/>
        </w:tabs>
        <w:spacing w:line="140" w:lineRule="exact"/>
        <w:rPr>
          <w:rFonts w:ascii="宋体" w:hAnsi="宋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4"/>
        <w:gridCol w:w="1676"/>
        <w:gridCol w:w="3244"/>
        <w:gridCol w:w="1052"/>
        <w:gridCol w:w="1263"/>
      </w:tblGrid>
      <w:tr w:rsidR="0019035C" w:rsidRPr="0019035C" w:rsidTr="00D65BE6">
        <w:trPr>
          <w:trHeight w:val="855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时  间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地  点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内    容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教 师</w:t>
            </w:r>
          </w:p>
        </w:tc>
      </w:tr>
      <w:tr w:rsidR="0019035C" w:rsidRPr="0019035C" w:rsidTr="00D65BE6">
        <w:trPr>
          <w:cantSplit/>
          <w:trHeight w:val="1134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4月15日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(周六) 9:00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C201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学术报告厅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《中国共产党党章》解读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2学时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黎  冬</w:t>
            </w:r>
          </w:p>
        </w:tc>
      </w:tr>
      <w:tr w:rsidR="0019035C" w:rsidRPr="0019035C" w:rsidTr="00D65BE6">
        <w:trPr>
          <w:cantSplit/>
          <w:trHeight w:val="1130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4月15日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 xml:space="preserve"> (周六)10:40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C201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学术报告厅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党的光辉历程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2学时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王家芳</w:t>
            </w:r>
          </w:p>
        </w:tc>
      </w:tr>
      <w:tr w:rsidR="0019035C" w:rsidRPr="0019035C" w:rsidTr="00D65BE6">
        <w:trPr>
          <w:cantSplit/>
          <w:trHeight w:val="1126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4月15日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 xml:space="preserve"> (周六)14:30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C201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学术报告厅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关于新形势下党内政治生活的若干准则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2学时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黄启乐</w:t>
            </w:r>
          </w:p>
        </w:tc>
      </w:tr>
      <w:tr w:rsidR="0019035C" w:rsidRPr="0019035C" w:rsidTr="00D65BE6">
        <w:trPr>
          <w:cantSplit/>
          <w:trHeight w:val="1122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4月1日至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4月30日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南国商学院党委负责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选学：党建理论专题/学校党建专题/学生党建专题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2学时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南国商学院党委负责</w:t>
            </w:r>
          </w:p>
        </w:tc>
      </w:tr>
      <w:tr w:rsidR="0019035C" w:rsidRPr="0019035C" w:rsidTr="00D65BE6">
        <w:trPr>
          <w:cantSplit/>
          <w:trHeight w:val="1132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4月1日至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4月30日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南国商学院党委负责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党章学习与讨论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南国商学院党委负责</w:t>
            </w:r>
          </w:p>
        </w:tc>
      </w:tr>
      <w:tr w:rsidR="0019035C" w:rsidRPr="0019035C" w:rsidTr="00D65BE6">
        <w:trPr>
          <w:cantSplit/>
          <w:trHeight w:val="1128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4月1日至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4月30日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南国商学院党委负责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实践课堂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南国商学院党委负责</w:t>
            </w:r>
          </w:p>
        </w:tc>
      </w:tr>
      <w:tr w:rsidR="0019035C" w:rsidRPr="0019035C" w:rsidTr="00D65BE6">
        <w:trPr>
          <w:cantSplit/>
          <w:trHeight w:val="1124"/>
          <w:jc w:val="center"/>
        </w:trPr>
        <w:tc>
          <w:tcPr>
            <w:tcW w:w="1734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4月1日至</w:t>
            </w:r>
          </w:p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4月30日</w:t>
            </w:r>
          </w:p>
        </w:tc>
        <w:tc>
          <w:tcPr>
            <w:tcW w:w="1676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南国商学院党委负责</w:t>
            </w:r>
          </w:p>
        </w:tc>
        <w:tc>
          <w:tcPr>
            <w:tcW w:w="3244" w:type="dxa"/>
            <w:vAlign w:val="center"/>
          </w:tcPr>
          <w:p w:rsidR="0019035C" w:rsidRPr="0019035C" w:rsidRDefault="0019035C" w:rsidP="00D65BE6">
            <w:pPr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视频学习</w:t>
            </w:r>
          </w:p>
        </w:tc>
        <w:tc>
          <w:tcPr>
            <w:tcW w:w="1052" w:type="dxa"/>
            <w:vAlign w:val="center"/>
          </w:tcPr>
          <w:p w:rsidR="0019035C" w:rsidRPr="0019035C" w:rsidRDefault="0019035C" w:rsidP="00D65BE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8学时</w:t>
            </w:r>
          </w:p>
        </w:tc>
        <w:tc>
          <w:tcPr>
            <w:tcW w:w="1263" w:type="dxa"/>
            <w:vAlign w:val="center"/>
          </w:tcPr>
          <w:p w:rsidR="0019035C" w:rsidRPr="0019035C" w:rsidRDefault="0019035C" w:rsidP="00D65BE6">
            <w:pPr>
              <w:tabs>
                <w:tab w:val="left" w:pos="2400"/>
              </w:tabs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9035C">
              <w:rPr>
                <w:rFonts w:ascii="宋体" w:hAnsi="宋体" w:hint="eastAsia"/>
                <w:sz w:val="28"/>
                <w:szCs w:val="28"/>
              </w:rPr>
              <w:t>南国商学院党委负责</w:t>
            </w:r>
          </w:p>
        </w:tc>
      </w:tr>
    </w:tbl>
    <w:p w:rsidR="0019035C" w:rsidRPr="0019035C" w:rsidRDefault="0019035C" w:rsidP="0019035C">
      <w:pPr>
        <w:rPr>
          <w:rFonts w:ascii="宋体" w:hAnsi="宋体"/>
          <w:sz w:val="28"/>
          <w:szCs w:val="28"/>
        </w:rPr>
      </w:pPr>
    </w:p>
    <w:p w:rsidR="00DA510F" w:rsidRPr="0019035C" w:rsidRDefault="009C6FAF">
      <w:pPr>
        <w:rPr>
          <w:rFonts w:ascii="宋体" w:hAnsi="宋体"/>
          <w:sz w:val="28"/>
          <w:szCs w:val="28"/>
        </w:rPr>
      </w:pPr>
    </w:p>
    <w:sectPr w:rsidR="00DA510F" w:rsidRPr="0019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AF" w:rsidRDefault="009C6FAF" w:rsidP="0019035C">
      <w:pPr>
        <w:spacing w:line="240" w:lineRule="auto"/>
      </w:pPr>
      <w:r>
        <w:separator/>
      </w:r>
    </w:p>
  </w:endnote>
  <w:endnote w:type="continuationSeparator" w:id="0">
    <w:p w:rsidR="009C6FAF" w:rsidRDefault="009C6FAF" w:rsidP="001903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AF" w:rsidRDefault="009C6FAF" w:rsidP="0019035C">
      <w:pPr>
        <w:spacing w:line="240" w:lineRule="auto"/>
      </w:pPr>
      <w:r>
        <w:separator/>
      </w:r>
    </w:p>
  </w:footnote>
  <w:footnote w:type="continuationSeparator" w:id="0">
    <w:p w:rsidR="009C6FAF" w:rsidRDefault="009C6FAF" w:rsidP="001903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41"/>
    <w:rsid w:val="000E50E8"/>
    <w:rsid w:val="00154D4E"/>
    <w:rsid w:val="0019035C"/>
    <w:rsid w:val="0039443A"/>
    <w:rsid w:val="00441441"/>
    <w:rsid w:val="00964ABD"/>
    <w:rsid w:val="009C6FAF"/>
    <w:rsid w:val="00CD02DF"/>
    <w:rsid w:val="00FA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5ED5F-7BF1-4285-BE48-47FB0C3D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9035C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5C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03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035C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03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STARK</dc:creator>
  <cp:keywords/>
  <dc:description/>
  <cp:lastModifiedBy>BETTY STARK</cp:lastModifiedBy>
  <cp:revision>3</cp:revision>
  <dcterms:created xsi:type="dcterms:W3CDTF">2017-03-23T12:14:00Z</dcterms:created>
  <dcterms:modified xsi:type="dcterms:W3CDTF">2017-03-23T12:16:00Z</dcterms:modified>
</cp:coreProperties>
</file>